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C27D" w14:textId="4BE935ED" w:rsidR="000B769A" w:rsidRDefault="00207739" w:rsidP="000B769A">
      <w:pPr>
        <w:pStyle w:val="Tijeloteksta"/>
        <w:rPr>
          <w:rFonts w:ascii="Calibri" w:hAnsi="Calibri" w:cs="Calibri"/>
          <w:szCs w:val="24"/>
          <w:lang w:val="es-ES_tradnl"/>
        </w:rPr>
      </w:pPr>
      <w:r>
        <w:rPr>
          <w:rFonts w:ascii="Calibri" w:hAnsi="Calibri" w:cs="Calibri"/>
          <w:szCs w:val="24"/>
          <w:lang w:val="es-ES_tradnl"/>
        </w:rPr>
        <w:t>KLASA:</w:t>
      </w:r>
      <w:r w:rsidR="005D00D8">
        <w:rPr>
          <w:rFonts w:ascii="Calibri" w:hAnsi="Calibri" w:cs="Calibri"/>
          <w:szCs w:val="24"/>
          <w:lang w:val="es-ES_tradnl"/>
        </w:rPr>
        <w:t xml:space="preserve"> 008-01/25-01/10</w:t>
      </w:r>
    </w:p>
    <w:p w14:paraId="5BF913D3" w14:textId="67538E7D" w:rsidR="00207739" w:rsidRDefault="00207739" w:rsidP="000B769A">
      <w:pPr>
        <w:pStyle w:val="Tijeloteksta"/>
        <w:rPr>
          <w:rFonts w:ascii="Calibri" w:hAnsi="Calibri" w:cs="Calibri"/>
          <w:szCs w:val="24"/>
          <w:lang w:val="es-ES_tradnl"/>
        </w:rPr>
      </w:pPr>
      <w:r>
        <w:rPr>
          <w:rFonts w:ascii="Calibri" w:hAnsi="Calibri" w:cs="Calibri"/>
          <w:szCs w:val="24"/>
          <w:lang w:val="es-ES_tradnl"/>
        </w:rPr>
        <w:t>URBROJ:</w:t>
      </w:r>
      <w:r w:rsidR="005D00D8">
        <w:rPr>
          <w:rFonts w:ascii="Calibri" w:hAnsi="Calibri" w:cs="Calibri"/>
          <w:szCs w:val="24"/>
          <w:lang w:val="es-ES_tradnl"/>
        </w:rPr>
        <w:t>2170-36-25-01-2</w:t>
      </w:r>
    </w:p>
    <w:p w14:paraId="3F112992" w14:textId="77777777" w:rsidR="00207739" w:rsidRDefault="00207739" w:rsidP="000B769A">
      <w:pPr>
        <w:pStyle w:val="Tijeloteksta"/>
        <w:rPr>
          <w:rFonts w:ascii="Calibri" w:hAnsi="Calibri" w:cs="Calibri"/>
          <w:szCs w:val="24"/>
          <w:lang w:val="es-ES_tradnl"/>
        </w:rPr>
      </w:pPr>
    </w:p>
    <w:p w14:paraId="651ACCED" w14:textId="060A39C4" w:rsidR="00207739" w:rsidRDefault="00207739" w:rsidP="000B769A">
      <w:pPr>
        <w:pStyle w:val="Tijeloteksta"/>
        <w:rPr>
          <w:rFonts w:ascii="Calibri" w:hAnsi="Calibri" w:cs="Calibri"/>
          <w:szCs w:val="24"/>
          <w:lang w:val="es-ES_tradnl"/>
        </w:rPr>
      </w:pPr>
      <w:r>
        <w:rPr>
          <w:rFonts w:ascii="Calibri" w:hAnsi="Calibri" w:cs="Calibri"/>
          <w:szCs w:val="24"/>
          <w:lang w:val="es-ES_tradnl"/>
        </w:rPr>
        <w:t xml:space="preserve">U Vrbniku, </w:t>
      </w:r>
      <w:r w:rsidR="005D00D8">
        <w:rPr>
          <w:rFonts w:ascii="Calibri" w:hAnsi="Calibri" w:cs="Calibri"/>
          <w:szCs w:val="24"/>
          <w:lang w:val="es-ES_tradnl"/>
        </w:rPr>
        <w:t>15.09.2025.</w:t>
      </w:r>
      <w:r w:rsidR="00C728C1">
        <w:rPr>
          <w:rFonts w:ascii="Calibri" w:hAnsi="Calibri" w:cs="Calibri"/>
          <w:szCs w:val="24"/>
          <w:lang w:val="es-ES_tradnl"/>
        </w:rPr>
        <w:t xml:space="preserve"> </w:t>
      </w:r>
      <w:r w:rsidR="005D00D8">
        <w:rPr>
          <w:rFonts w:ascii="Calibri" w:hAnsi="Calibri" w:cs="Calibri"/>
          <w:szCs w:val="24"/>
          <w:lang w:val="es-ES_tradnl"/>
        </w:rPr>
        <w:t>g</w:t>
      </w:r>
      <w:r w:rsidR="00C728C1">
        <w:rPr>
          <w:rFonts w:ascii="Calibri" w:hAnsi="Calibri" w:cs="Calibri"/>
          <w:szCs w:val="24"/>
          <w:lang w:val="es-ES_tradnl"/>
        </w:rPr>
        <w:t>odine.</w:t>
      </w:r>
    </w:p>
    <w:p w14:paraId="33D69AC5" w14:textId="77777777" w:rsidR="00207739" w:rsidRDefault="00207739" w:rsidP="000B769A">
      <w:pPr>
        <w:pStyle w:val="Tijeloteksta"/>
        <w:rPr>
          <w:rFonts w:ascii="Calibri" w:hAnsi="Calibri" w:cs="Calibri"/>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208"/>
      </w:tblGrid>
      <w:tr w:rsidR="000B769A" w14:paraId="2FBB0AA6" w14:textId="77777777" w:rsidTr="0093374D">
        <w:trPr>
          <w:trHeight w:val="719"/>
        </w:trPr>
        <w:tc>
          <w:tcPr>
            <w:tcW w:w="9062" w:type="dxa"/>
            <w:gridSpan w:val="2"/>
            <w:tcBorders>
              <w:top w:val="single" w:sz="4" w:space="0" w:color="auto"/>
              <w:left w:val="single" w:sz="4" w:space="0" w:color="auto"/>
              <w:bottom w:val="single" w:sz="4" w:space="0" w:color="365F91"/>
              <w:right w:val="single" w:sz="4" w:space="0" w:color="auto"/>
            </w:tcBorders>
            <w:shd w:val="clear" w:color="auto" w:fill="B8CCE4"/>
            <w:vAlign w:val="center"/>
            <w:hideMark/>
          </w:tcPr>
          <w:p w14:paraId="68B62BCB" w14:textId="77777777" w:rsidR="000B769A" w:rsidRDefault="000B769A">
            <w:pPr>
              <w:pStyle w:val="Tijeloteksta"/>
              <w:jc w:val="center"/>
              <w:rPr>
                <w:rFonts w:ascii="Calibri" w:eastAsia="Simsun (Founder Extended)" w:hAnsi="Calibri" w:cs="Calibri"/>
                <w:b/>
                <w:bCs/>
                <w:szCs w:val="24"/>
                <w:lang w:val="es-ES_tradnl" w:eastAsia="zh-CN"/>
              </w:rPr>
            </w:pPr>
            <w:r>
              <w:rPr>
                <w:rFonts w:ascii="Calibri" w:eastAsia="Simsun (Founder Extended)" w:hAnsi="Calibri" w:cs="Calibri"/>
                <w:b/>
                <w:bCs/>
                <w:szCs w:val="24"/>
                <w:lang w:val="es-ES_tradnl" w:eastAsia="zh-CN"/>
              </w:rPr>
              <w:t>IZVJEŠĆE O PROVEDENOM SAVJETOVANJU SA ZAINTERESIRANOM JAVNOŠĆU</w:t>
            </w:r>
          </w:p>
        </w:tc>
      </w:tr>
      <w:tr w:rsidR="000B769A" w14:paraId="427A0989" w14:textId="77777777" w:rsidTr="0093374D">
        <w:tc>
          <w:tcPr>
            <w:tcW w:w="3854" w:type="dxa"/>
            <w:tcBorders>
              <w:top w:val="single" w:sz="4" w:space="0" w:color="365F91"/>
              <w:left w:val="single" w:sz="4" w:space="0" w:color="365F91"/>
              <w:bottom w:val="single" w:sz="4" w:space="0" w:color="365F91"/>
              <w:right w:val="single" w:sz="4" w:space="0" w:color="365F91"/>
            </w:tcBorders>
            <w:hideMark/>
          </w:tcPr>
          <w:p w14:paraId="35945E78" w14:textId="05DA063B" w:rsidR="000B769A" w:rsidRDefault="00F072A8">
            <w:pPr>
              <w:spacing w:after="120"/>
              <w:rPr>
                <w:rFonts w:ascii="Calibri" w:eastAsia="Simsun (Founder Extended)" w:hAnsi="Calibri" w:cs="Calibri"/>
                <w:b/>
                <w:bCs/>
                <w:szCs w:val="24"/>
                <w:lang w:val="hr-HR"/>
              </w:rPr>
            </w:pPr>
            <w:r>
              <w:rPr>
                <w:rFonts w:ascii="Calibri" w:eastAsia="Simsun (Founder Extended)" w:hAnsi="Calibri" w:cs="Calibri"/>
                <w:b/>
                <w:bCs/>
                <w:szCs w:val="24"/>
                <w:lang w:val="hr-HR"/>
              </w:rPr>
              <w:t>Naziv nacrta odluke o kojem je savjetovanje provedeno</w:t>
            </w:r>
          </w:p>
        </w:tc>
        <w:tc>
          <w:tcPr>
            <w:tcW w:w="5208" w:type="dxa"/>
            <w:tcBorders>
              <w:top w:val="single" w:sz="4" w:space="0" w:color="365F91"/>
              <w:left w:val="single" w:sz="4" w:space="0" w:color="365F91"/>
              <w:bottom w:val="single" w:sz="4" w:space="0" w:color="365F91"/>
              <w:right w:val="single" w:sz="4" w:space="0" w:color="365F91"/>
            </w:tcBorders>
            <w:vAlign w:val="center"/>
            <w:hideMark/>
          </w:tcPr>
          <w:p w14:paraId="17F8E51B" w14:textId="6C72830B" w:rsidR="000B769A" w:rsidRDefault="009A2C70">
            <w:pPr>
              <w:spacing w:after="120"/>
              <w:jc w:val="both"/>
              <w:rPr>
                <w:rFonts w:ascii="Calibri" w:eastAsia="Simsun (Founder Extended)" w:hAnsi="Calibri" w:cs="Calibri"/>
                <w:bCs/>
                <w:szCs w:val="24"/>
                <w:lang w:val="hr-HR"/>
              </w:rPr>
            </w:pPr>
            <w:proofErr w:type="spellStart"/>
            <w:r w:rsidRPr="00BD4C8D">
              <w:rPr>
                <w:b/>
                <w:bCs/>
                <w:color w:val="000000"/>
              </w:rPr>
              <w:t>Odluka</w:t>
            </w:r>
            <w:proofErr w:type="spellEnd"/>
            <w:r w:rsidRPr="00BD4C8D">
              <w:rPr>
                <w:b/>
                <w:bCs/>
                <w:color w:val="000000"/>
              </w:rPr>
              <w:t xml:space="preserve"> </w:t>
            </w:r>
            <w:r w:rsidRPr="0058501E">
              <w:rPr>
                <w:b/>
                <w:bCs/>
                <w:color w:val="000000"/>
              </w:rPr>
              <w:t xml:space="preserve">o </w:t>
            </w:r>
            <w:proofErr w:type="spellStart"/>
            <w:r w:rsidRPr="0058501E">
              <w:rPr>
                <w:b/>
                <w:bCs/>
                <w:color w:val="000000"/>
              </w:rPr>
              <w:t>izmjenama</w:t>
            </w:r>
            <w:proofErr w:type="spellEnd"/>
            <w:r w:rsidRPr="0058501E">
              <w:rPr>
                <w:b/>
                <w:bCs/>
                <w:color w:val="000000"/>
              </w:rPr>
              <w:t xml:space="preserve"> </w:t>
            </w:r>
            <w:proofErr w:type="spellStart"/>
            <w:r w:rsidRPr="0058501E">
              <w:rPr>
                <w:b/>
                <w:bCs/>
                <w:color w:val="000000"/>
              </w:rPr>
              <w:t>Odluke</w:t>
            </w:r>
            <w:proofErr w:type="spellEnd"/>
            <w:r w:rsidRPr="0058501E">
              <w:rPr>
                <w:b/>
                <w:bCs/>
                <w:color w:val="000000"/>
              </w:rPr>
              <w:t xml:space="preserve"> o </w:t>
            </w:r>
            <w:proofErr w:type="spellStart"/>
            <w:r w:rsidRPr="0058501E">
              <w:rPr>
                <w:b/>
                <w:bCs/>
                <w:color w:val="000000"/>
              </w:rPr>
              <w:t>načinu</w:t>
            </w:r>
            <w:proofErr w:type="spellEnd"/>
            <w:r w:rsidRPr="0058501E">
              <w:rPr>
                <w:b/>
                <w:bCs/>
                <w:color w:val="000000"/>
              </w:rPr>
              <w:t xml:space="preserve"> </w:t>
            </w:r>
            <w:proofErr w:type="spellStart"/>
            <w:r w:rsidRPr="0058501E">
              <w:rPr>
                <w:b/>
                <w:bCs/>
                <w:color w:val="000000"/>
              </w:rPr>
              <w:t>pružanja</w:t>
            </w:r>
            <w:proofErr w:type="spellEnd"/>
            <w:r w:rsidRPr="0058501E">
              <w:rPr>
                <w:b/>
                <w:bCs/>
                <w:color w:val="000000"/>
              </w:rPr>
              <w:t xml:space="preserve"> </w:t>
            </w:r>
            <w:proofErr w:type="spellStart"/>
            <w:r w:rsidRPr="0058501E">
              <w:rPr>
                <w:b/>
                <w:bCs/>
                <w:color w:val="000000"/>
              </w:rPr>
              <w:t>javne</w:t>
            </w:r>
            <w:proofErr w:type="spellEnd"/>
            <w:r w:rsidRPr="0058501E">
              <w:rPr>
                <w:b/>
                <w:bCs/>
                <w:color w:val="000000"/>
              </w:rPr>
              <w:t xml:space="preserve"> </w:t>
            </w:r>
            <w:proofErr w:type="spellStart"/>
            <w:r w:rsidRPr="0058501E">
              <w:rPr>
                <w:b/>
                <w:bCs/>
                <w:color w:val="000000"/>
              </w:rPr>
              <w:t>usluge</w:t>
            </w:r>
            <w:proofErr w:type="spellEnd"/>
            <w:r w:rsidRPr="0058501E">
              <w:rPr>
                <w:b/>
                <w:bCs/>
                <w:color w:val="000000"/>
              </w:rPr>
              <w:t xml:space="preserve"> </w:t>
            </w:r>
            <w:proofErr w:type="spellStart"/>
            <w:r w:rsidRPr="0058501E">
              <w:rPr>
                <w:b/>
                <w:bCs/>
                <w:color w:val="000000"/>
              </w:rPr>
              <w:t>sakupljanja</w:t>
            </w:r>
            <w:proofErr w:type="spellEnd"/>
            <w:r w:rsidRPr="0058501E">
              <w:rPr>
                <w:b/>
                <w:bCs/>
                <w:color w:val="000000"/>
              </w:rPr>
              <w:t xml:space="preserve"> </w:t>
            </w:r>
            <w:proofErr w:type="spellStart"/>
            <w:r w:rsidRPr="0058501E">
              <w:rPr>
                <w:b/>
                <w:bCs/>
                <w:color w:val="000000"/>
              </w:rPr>
              <w:t>komunalnog</w:t>
            </w:r>
            <w:proofErr w:type="spellEnd"/>
            <w:r w:rsidRPr="0058501E">
              <w:rPr>
                <w:b/>
                <w:bCs/>
                <w:color w:val="000000"/>
              </w:rPr>
              <w:t xml:space="preserve"> </w:t>
            </w:r>
            <w:proofErr w:type="spellStart"/>
            <w:r w:rsidRPr="0058501E">
              <w:rPr>
                <w:b/>
                <w:bCs/>
                <w:color w:val="000000"/>
              </w:rPr>
              <w:t>otpada</w:t>
            </w:r>
            <w:proofErr w:type="spellEnd"/>
            <w:r w:rsidRPr="0058501E">
              <w:rPr>
                <w:b/>
                <w:bCs/>
                <w:color w:val="000000"/>
              </w:rPr>
              <w:t xml:space="preserve"> </w:t>
            </w:r>
            <w:proofErr w:type="spellStart"/>
            <w:r w:rsidRPr="0058501E">
              <w:rPr>
                <w:b/>
                <w:bCs/>
                <w:color w:val="000000"/>
              </w:rPr>
              <w:t>na</w:t>
            </w:r>
            <w:proofErr w:type="spellEnd"/>
            <w:r w:rsidRPr="0058501E">
              <w:rPr>
                <w:b/>
                <w:bCs/>
                <w:color w:val="000000"/>
              </w:rPr>
              <w:t xml:space="preserve"> </w:t>
            </w:r>
            <w:proofErr w:type="spellStart"/>
            <w:r w:rsidRPr="0058501E">
              <w:rPr>
                <w:b/>
                <w:bCs/>
                <w:color w:val="000000"/>
              </w:rPr>
              <w:t>području</w:t>
            </w:r>
            <w:proofErr w:type="spellEnd"/>
            <w:r w:rsidRPr="0058501E">
              <w:rPr>
                <w:b/>
                <w:bCs/>
                <w:color w:val="000000"/>
              </w:rPr>
              <w:t xml:space="preserve"> </w:t>
            </w:r>
            <w:proofErr w:type="spellStart"/>
            <w:r w:rsidRPr="0058501E">
              <w:rPr>
                <w:b/>
                <w:bCs/>
                <w:color w:val="000000"/>
              </w:rPr>
              <w:t>Općine</w:t>
            </w:r>
            <w:proofErr w:type="spellEnd"/>
            <w:r w:rsidRPr="0058501E">
              <w:rPr>
                <w:b/>
                <w:bCs/>
                <w:color w:val="000000"/>
              </w:rPr>
              <w:t xml:space="preserve"> Vrbnik</w:t>
            </w:r>
          </w:p>
        </w:tc>
      </w:tr>
      <w:tr w:rsidR="000B769A" w14:paraId="35E8895C" w14:textId="77777777" w:rsidTr="0093374D">
        <w:tc>
          <w:tcPr>
            <w:tcW w:w="3854" w:type="dxa"/>
            <w:tcBorders>
              <w:top w:val="single" w:sz="4" w:space="0" w:color="365F91"/>
              <w:left w:val="single" w:sz="4" w:space="0" w:color="365F91"/>
              <w:bottom w:val="single" w:sz="4" w:space="0" w:color="365F91"/>
              <w:right w:val="single" w:sz="4" w:space="0" w:color="365F91"/>
            </w:tcBorders>
            <w:hideMark/>
          </w:tcPr>
          <w:p w14:paraId="5ECCA69B" w14:textId="0BE63822" w:rsidR="000B769A" w:rsidRDefault="00F072A8">
            <w:pPr>
              <w:spacing w:after="120"/>
              <w:rPr>
                <w:rFonts w:ascii="Calibri" w:eastAsia="Simsun (Founder Extended)" w:hAnsi="Calibri" w:cs="Calibri"/>
                <w:b/>
                <w:bCs/>
                <w:szCs w:val="24"/>
                <w:lang w:val="hr-HR"/>
              </w:rPr>
            </w:pPr>
            <w:r>
              <w:rPr>
                <w:rFonts w:ascii="Calibri" w:eastAsia="Simsun (Founder Extended)" w:hAnsi="Calibri" w:cs="Calibri"/>
                <w:b/>
                <w:bCs/>
                <w:szCs w:val="24"/>
                <w:lang w:val="hr-HR"/>
              </w:rPr>
              <w:t>Naziv tijela nadležnog za izradu nacrta akta / dokumenta i provedbu savjetovanja</w:t>
            </w:r>
          </w:p>
        </w:tc>
        <w:tc>
          <w:tcPr>
            <w:tcW w:w="5208" w:type="dxa"/>
            <w:tcBorders>
              <w:top w:val="single" w:sz="4" w:space="0" w:color="365F91"/>
              <w:left w:val="single" w:sz="4" w:space="0" w:color="365F91"/>
              <w:bottom w:val="single" w:sz="4" w:space="0" w:color="365F91"/>
              <w:right w:val="single" w:sz="4" w:space="0" w:color="365F91"/>
            </w:tcBorders>
            <w:vAlign w:val="center"/>
            <w:hideMark/>
          </w:tcPr>
          <w:p w14:paraId="6C208057" w14:textId="198D37E6" w:rsidR="000B769A" w:rsidRDefault="000B769A">
            <w:pPr>
              <w:spacing w:after="120"/>
              <w:rPr>
                <w:rFonts w:ascii="Calibri" w:eastAsia="Simsun (Founder Extended)" w:hAnsi="Calibri" w:cs="Calibri"/>
                <w:bCs/>
                <w:szCs w:val="24"/>
                <w:lang w:val="hr-HR"/>
              </w:rPr>
            </w:pPr>
            <w:r>
              <w:rPr>
                <w:rFonts w:ascii="Calibri" w:eastAsia="Simsun (Founder Extended)" w:hAnsi="Calibri" w:cs="Calibri"/>
                <w:bCs/>
                <w:szCs w:val="24"/>
                <w:lang w:val="hr-HR"/>
              </w:rPr>
              <w:t>Općina Vrbnik, JUO</w:t>
            </w:r>
            <w:r w:rsidR="00F072A8">
              <w:rPr>
                <w:rFonts w:ascii="Calibri" w:eastAsia="Simsun (Founder Extended)" w:hAnsi="Calibri" w:cs="Calibri"/>
                <w:bCs/>
                <w:szCs w:val="24"/>
                <w:lang w:val="hr-HR"/>
              </w:rPr>
              <w:t xml:space="preserve"> </w:t>
            </w:r>
          </w:p>
        </w:tc>
      </w:tr>
      <w:tr w:rsidR="000B769A" w14:paraId="51F56F70" w14:textId="77777777" w:rsidTr="0093374D">
        <w:tc>
          <w:tcPr>
            <w:tcW w:w="3854" w:type="dxa"/>
            <w:tcBorders>
              <w:top w:val="single" w:sz="4" w:space="0" w:color="365F91"/>
              <w:left w:val="single" w:sz="4" w:space="0" w:color="365F91"/>
              <w:bottom w:val="single" w:sz="4" w:space="0" w:color="365F91"/>
              <w:right w:val="single" w:sz="4" w:space="0" w:color="365F91"/>
            </w:tcBorders>
            <w:hideMark/>
          </w:tcPr>
          <w:p w14:paraId="17865DAF" w14:textId="77777777" w:rsidR="000B769A" w:rsidRDefault="000B769A">
            <w:pPr>
              <w:spacing w:after="120"/>
              <w:rPr>
                <w:rFonts w:ascii="Calibri" w:eastAsia="Simsun (Founder Extended)" w:hAnsi="Calibri" w:cs="Calibri"/>
                <w:b/>
                <w:bCs/>
                <w:szCs w:val="24"/>
                <w:lang w:val="hr-HR"/>
              </w:rPr>
            </w:pPr>
            <w:r>
              <w:rPr>
                <w:rFonts w:ascii="Calibri" w:eastAsia="Simsun (Founder Extended)" w:hAnsi="Calibri" w:cs="Calibri"/>
                <w:b/>
                <w:bCs/>
                <w:szCs w:val="24"/>
                <w:lang w:val="hr-HR"/>
              </w:rPr>
              <w:t>Datum dokumenta</w:t>
            </w:r>
          </w:p>
        </w:tc>
        <w:tc>
          <w:tcPr>
            <w:tcW w:w="5208" w:type="dxa"/>
            <w:tcBorders>
              <w:top w:val="single" w:sz="4" w:space="0" w:color="365F91"/>
              <w:left w:val="single" w:sz="4" w:space="0" w:color="365F91"/>
              <w:bottom w:val="single" w:sz="4" w:space="0" w:color="365F91"/>
              <w:right w:val="single" w:sz="4" w:space="0" w:color="365F91"/>
            </w:tcBorders>
            <w:vAlign w:val="center"/>
            <w:hideMark/>
          </w:tcPr>
          <w:p w14:paraId="18C4D393" w14:textId="79BCB1E4" w:rsidR="000B769A" w:rsidRDefault="001226C7">
            <w:pPr>
              <w:rPr>
                <w:rFonts w:ascii="Calibri" w:eastAsia="Simsun (Founder Extended)" w:hAnsi="Calibri" w:cs="Calibri"/>
                <w:bCs/>
                <w:szCs w:val="24"/>
                <w:lang w:val="hr-HR"/>
              </w:rPr>
            </w:pPr>
            <w:r>
              <w:rPr>
                <w:rFonts w:ascii="Calibri" w:eastAsia="Simsun (Founder Extended)" w:hAnsi="Calibri" w:cs="Calibri"/>
                <w:bCs/>
                <w:szCs w:val="24"/>
                <w:lang w:val="hr-HR"/>
              </w:rPr>
              <w:t>15. rujna</w:t>
            </w:r>
            <w:r w:rsidR="009A2C70">
              <w:rPr>
                <w:rFonts w:ascii="Calibri" w:eastAsia="Simsun (Founder Extended)" w:hAnsi="Calibri" w:cs="Calibri"/>
                <w:bCs/>
                <w:szCs w:val="24"/>
                <w:lang w:val="hr-HR"/>
              </w:rPr>
              <w:t xml:space="preserve"> 2025</w:t>
            </w:r>
            <w:r w:rsidR="000B769A">
              <w:rPr>
                <w:rFonts w:ascii="Calibri" w:eastAsia="Simsun (Founder Extended)" w:hAnsi="Calibri" w:cs="Calibri"/>
                <w:bCs/>
                <w:szCs w:val="24"/>
                <w:lang w:val="hr-HR"/>
              </w:rPr>
              <w:t>. godine.</w:t>
            </w:r>
          </w:p>
        </w:tc>
      </w:tr>
      <w:tr w:rsidR="0093374D" w14:paraId="157448A2" w14:textId="77777777" w:rsidTr="00FC29E1">
        <w:trPr>
          <w:trHeight w:val="2325"/>
        </w:trPr>
        <w:tc>
          <w:tcPr>
            <w:tcW w:w="3854" w:type="dxa"/>
            <w:tcBorders>
              <w:top w:val="single" w:sz="4" w:space="0" w:color="365F91"/>
              <w:left w:val="single" w:sz="4" w:space="0" w:color="365F91"/>
              <w:bottom w:val="single" w:sz="4" w:space="0" w:color="365F91"/>
              <w:right w:val="single" w:sz="4" w:space="0" w:color="365F91"/>
            </w:tcBorders>
            <w:hideMark/>
          </w:tcPr>
          <w:p w14:paraId="517F5F7D" w14:textId="77777777" w:rsidR="0093374D" w:rsidRDefault="0093374D">
            <w:pPr>
              <w:pStyle w:val="Tijeloteksta"/>
              <w:spacing w:before="120"/>
              <w:rPr>
                <w:rFonts w:ascii="Calibri" w:eastAsia="Simsun (Founder Extended)" w:hAnsi="Calibri" w:cs="Calibri"/>
                <w:b/>
                <w:bCs/>
                <w:szCs w:val="24"/>
                <w:lang w:val="hr-HR" w:eastAsia="zh-CN"/>
              </w:rPr>
            </w:pPr>
            <w:r>
              <w:rPr>
                <w:rFonts w:ascii="Calibri" w:eastAsia="Simsun (Founder Extended)" w:hAnsi="Calibri" w:cs="Calibri"/>
                <w:b/>
                <w:bCs/>
                <w:szCs w:val="24"/>
                <w:lang w:val="hr-HR" w:eastAsia="zh-CN"/>
              </w:rPr>
              <w:t xml:space="preserve">Je li nacrt bio objavljen na internetskim stranicama ili na drugi odgovarajući način? </w:t>
            </w:r>
          </w:p>
          <w:p w14:paraId="59155B82" w14:textId="77777777" w:rsidR="0093374D" w:rsidRPr="0093374D" w:rsidRDefault="0093374D" w:rsidP="0093374D">
            <w:pPr>
              <w:pStyle w:val="Tijeloteksta"/>
              <w:spacing w:before="120"/>
              <w:rPr>
                <w:rFonts w:ascii="Calibri" w:eastAsia="Simsun (Founder Extended)" w:hAnsi="Calibri" w:cs="Calibri"/>
                <w:b/>
                <w:bCs/>
                <w:szCs w:val="24"/>
                <w:lang w:val="hr-HR" w:eastAsia="zh-CN"/>
              </w:rPr>
            </w:pPr>
            <w:r w:rsidRPr="0093374D">
              <w:rPr>
                <w:rFonts w:ascii="Calibri" w:eastAsia="Simsun (Founder Extended)" w:hAnsi="Calibri" w:cs="Calibri"/>
                <w:b/>
                <w:bCs/>
                <w:szCs w:val="24"/>
                <w:lang w:val="hr-HR" w:eastAsia="zh-CN"/>
              </w:rPr>
              <w:t>Ako jest, kada je nacrt objavljen, na</w:t>
            </w:r>
          </w:p>
          <w:p w14:paraId="23645EF9" w14:textId="77777777" w:rsidR="0093374D" w:rsidRPr="0093374D" w:rsidRDefault="0093374D" w:rsidP="0093374D">
            <w:pPr>
              <w:pStyle w:val="Tijeloteksta"/>
              <w:spacing w:before="120"/>
              <w:rPr>
                <w:rFonts w:ascii="Calibri" w:eastAsia="Simsun (Founder Extended)" w:hAnsi="Calibri" w:cs="Calibri"/>
                <w:b/>
                <w:bCs/>
                <w:szCs w:val="24"/>
                <w:lang w:val="hr-HR" w:eastAsia="zh-CN"/>
              </w:rPr>
            </w:pPr>
            <w:r w:rsidRPr="0093374D">
              <w:rPr>
                <w:rFonts w:ascii="Calibri" w:eastAsia="Simsun (Founder Extended)" w:hAnsi="Calibri" w:cs="Calibri"/>
                <w:b/>
                <w:bCs/>
                <w:szCs w:val="24"/>
                <w:lang w:val="hr-HR" w:eastAsia="zh-CN"/>
              </w:rPr>
              <w:t>kojoj internetskoj stranici i koliko je</w:t>
            </w:r>
          </w:p>
          <w:p w14:paraId="5C9C3AA4" w14:textId="77777777" w:rsidR="0093374D" w:rsidRPr="0093374D" w:rsidRDefault="0093374D" w:rsidP="0093374D">
            <w:pPr>
              <w:pStyle w:val="Tijeloteksta"/>
              <w:spacing w:before="120"/>
              <w:rPr>
                <w:rFonts w:ascii="Calibri" w:eastAsia="Simsun (Founder Extended)" w:hAnsi="Calibri" w:cs="Calibri"/>
                <w:b/>
                <w:bCs/>
                <w:szCs w:val="24"/>
                <w:lang w:val="hr-HR" w:eastAsia="zh-CN"/>
              </w:rPr>
            </w:pPr>
            <w:r w:rsidRPr="0093374D">
              <w:rPr>
                <w:rFonts w:ascii="Calibri" w:eastAsia="Simsun (Founder Extended)" w:hAnsi="Calibri" w:cs="Calibri"/>
                <w:b/>
                <w:bCs/>
                <w:szCs w:val="24"/>
                <w:lang w:val="hr-HR" w:eastAsia="zh-CN"/>
              </w:rPr>
              <w:t>vremena ostavljeno za</w:t>
            </w:r>
          </w:p>
          <w:p w14:paraId="70828AA7" w14:textId="77777777" w:rsidR="0093374D" w:rsidRPr="0093374D" w:rsidRDefault="0093374D" w:rsidP="0093374D">
            <w:pPr>
              <w:pStyle w:val="Tijeloteksta"/>
              <w:spacing w:before="120"/>
              <w:rPr>
                <w:rFonts w:ascii="Calibri" w:eastAsia="Simsun (Founder Extended)" w:hAnsi="Calibri" w:cs="Calibri"/>
                <w:b/>
                <w:bCs/>
                <w:szCs w:val="24"/>
                <w:lang w:val="hr-HR" w:eastAsia="zh-CN"/>
              </w:rPr>
            </w:pPr>
            <w:r w:rsidRPr="0093374D">
              <w:rPr>
                <w:rFonts w:ascii="Calibri" w:eastAsia="Simsun (Founder Extended)" w:hAnsi="Calibri" w:cs="Calibri"/>
                <w:b/>
                <w:bCs/>
                <w:szCs w:val="24"/>
                <w:lang w:val="hr-HR" w:eastAsia="zh-CN"/>
              </w:rPr>
              <w:t>savjetovanje?</w:t>
            </w:r>
          </w:p>
          <w:p w14:paraId="201DA6BA" w14:textId="5B0E2A25" w:rsidR="0093374D" w:rsidRDefault="0093374D" w:rsidP="0093374D">
            <w:pPr>
              <w:pStyle w:val="Tijeloteksta"/>
              <w:spacing w:before="120"/>
              <w:rPr>
                <w:rFonts w:ascii="Calibri" w:eastAsia="Simsun (Founder Extended)" w:hAnsi="Calibri" w:cs="Calibri"/>
                <w:b/>
                <w:bCs/>
                <w:szCs w:val="24"/>
                <w:lang w:val="hr-HR" w:eastAsia="zh-CN"/>
              </w:rPr>
            </w:pPr>
            <w:r w:rsidRPr="0093374D">
              <w:rPr>
                <w:rFonts w:ascii="Calibri" w:eastAsia="Simsun (Founder Extended)" w:hAnsi="Calibri" w:cs="Calibri"/>
                <w:b/>
                <w:bCs/>
                <w:szCs w:val="24"/>
                <w:lang w:val="hr-HR" w:eastAsia="zh-CN"/>
              </w:rPr>
              <w:t>Ako nije, zašto?</w:t>
            </w:r>
          </w:p>
        </w:tc>
        <w:tc>
          <w:tcPr>
            <w:tcW w:w="5208" w:type="dxa"/>
            <w:tcBorders>
              <w:top w:val="single" w:sz="4" w:space="0" w:color="365F91"/>
              <w:left w:val="single" w:sz="4" w:space="0" w:color="365F91"/>
              <w:right w:val="single" w:sz="4" w:space="0" w:color="365F91"/>
            </w:tcBorders>
            <w:hideMark/>
          </w:tcPr>
          <w:p w14:paraId="7592A296" w14:textId="12B230B2" w:rsidR="0093374D" w:rsidRPr="00F072A8" w:rsidRDefault="0093374D" w:rsidP="00FC29E1">
            <w:pPr>
              <w:pStyle w:val="Tijeloteksta"/>
              <w:spacing w:before="120"/>
              <w:rPr>
                <w:rFonts w:ascii="Calibri" w:eastAsia="Simsun (Founder Extended)" w:hAnsi="Calibri" w:cs="Calibri"/>
                <w:iCs/>
                <w:szCs w:val="24"/>
                <w:lang w:val="hr-HR" w:eastAsia="zh-CN"/>
              </w:rPr>
            </w:pPr>
            <w:r w:rsidRPr="00F072A8">
              <w:rPr>
                <w:rFonts w:ascii="Calibri" w:eastAsia="Simsun (Founder Extended)" w:hAnsi="Calibri" w:cs="Calibri"/>
                <w:iCs/>
                <w:szCs w:val="24"/>
                <w:lang w:val="hr-HR" w:eastAsia="zh-CN"/>
              </w:rPr>
              <w:t xml:space="preserve">Nacrt je  objavljen na internetskim stranicama Općine Vrbnik dana </w:t>
            </w:r>
            <w:r w:rsidR="009A2C70">
              <w:rPr>
                <w:rFonts w:ascii="Calibri" w:eastAsia="Simsun (Founder Extended)" w:hAnsi="Calibri" w:cs="Calibri"/>
                <w:iCs/>
                <w:szCs w:val="24"/>
                <w:lang w:val="hr-HR" w:eastAsia="zh-CN"/>
              </w:rPr>
              <w:t>7</w:t>
            </w:r>
            <w:r w:rsidRPr="00F072A8">
              <w:rPr>
                <w:rFonts w:ascii="Calibri" w:eastAsia="Simsun (Founder Extended)" w:hAnsi="Calibri" w:cs="Calibri"/>
                <w:iCs/>
                <w:szCs w:val="24"/>
                <w:lang w:val="hr-HR" w:eastAsia="zh-CN"/>
              </w:rPr>
              <w:t xml:space="preserve">. </w:t>
            </w:r>
            <w:r w:rsidR="009A2C70">
              <w:rPr>
                <w:rFonts w:ascii="Calibri" w:eastAsia="Simsun (Founder Extended)" w:hAnsi="Calibri" w:cs="Calibri"/>
                <w:iCs/>
                <w:szCs w:val="24"/>
                <w:lang w:val="hr-HR" w:eastAsia="zh-CN"/>
              </w:rPr>
              <w:t>kolovoza 2025.</w:t>
            </w:r>
            <w:r w:rsidRPr="00F072A8">
              <w:rPr>
                <w:rFonts w:ascii="Calibri" w:eastAsia="Simsun (Founder Extended)" w:hAnsi="Calibri" w:cs="Calibri"/>
                <w:iCs/>
                <w:szCs w:val="24"/>
                <w:lang w:val="hr-HR" w:eastAsia="zh-CN"/>
              </w:rPr>
              <w:t xml:space="preserve"> godine, a savjetovanje je trajalo </w:t>
            </w:r>
            <w:r w:rsidR="001226C7">
              <w:rPr>
                <w:rFonts w:ascii="Calibri" w:eastAsia="Simsun (Founder Extended)" w:hAnsi="Calibri" w:cs="Calibri"/>
                <w:iCs/>
                <w:szCs w:val="24"/>
                <w:lang w:val="hr-HR" w:eastAsia="zh-CN"/>
              </w:rPr>
              <w:t xml:space="preserve">do 7. rujna 2025. g., odnosno </w:t>
            </w:r>
            <w:r w:rsidRPr="00F072A8">
              <w:rPr>
                <w:rFonts w:ascii="Calibri" w:eastAsia="Simsun (Founder Extended)" w:hAnsi="Calibri" w:cs="Calibri"/>
                <w:iCs/>
                <w:szCs w:val="24"/>
                <w:lang w:val="hr-HR" w:eastAsia="zh-CN"/>
              </w:rPr>
              <w:t>3</w:t>
            </w:r>
            <w:r w:rsidR="009A2C70">
              <w:rPr>
                <w:rFonts w:ascii="Calibri" w:eastAsia="Simsun (Founder Extended)" w:hAnsi="Calibri" w:cs="Calibri"/>
                <w:iCs/>
                <w:szCs w:val="24"/>
                <w:lang w:val="hr-HR" w:eastAsia="zh-CN"/>
              </w:rPr>
              <w:t>1</w:t>
            </w:r>
            <w:r w:rsidRPr="00F072A8">
              <w:rPr>
                <w:rFonts w:ascii="Calibri" w:eastAsia="Simsun (Founder Extended)" w:hAnsi="Calibri" w:cs="Calibri"/>
                <w:iCs/>
                <w:szCs w:val="24"/>
                <w:lang w:val="hr-HR" w:eastAsia="zh-CN"/>
              </w:rPr>
              <w:t xml:space="preserve"> dana.</w:t>
            </w:r>
          </w:p>
        </w:tc>
      </w:tr>
      <w:tr w:rsidR="000B769A" w14:paraId="31A4CD57" w14:textId="77777777" w:rsidTr="0093374D">
        <w:tc>
          <w:tcPr>
            <w:tcW w:w="3854" w:type="dxa"/>
            <w:tcBorders>
              <w:top w:val="single" w:sz="4" w:space="0" w:color="365F91"/>
              <w:left w:val="single" w:sz="4" w:space="0" w:color="365F91"/>
              <w:bottom w:val="single" w:sz="4" w:space="0" w:color="365F91"/>
              <w:right w:val="single" w:sz="4" w:space="0" w:color="365F91"/>
            </w:tcBorders>
            <w:hideMark/>
          </w:tcPr>
          <w:p w14:paraId="602BA7DF" w14:textId="77777777" w:rsidR="000B769A" w:rsidRDefault="000B769A">
            <w:pPr>
              <w:pStyle w:val="Tijeloteksta"/>
              <w:spacing w:before="120"/>
              <w:rPr>
                <w:rFonts w:ascii="Calibri" w:eastAsia="Simsun (Founder Extended)" w:hAnsi="Calibri" w:cs="Calibri"/>
                <w:b/>
                <w:bCs/>
                <w:szCs w:val="24"/>
                <w:lang w:val="hr-HR" w:eastAsia="zh-CN"/>
              </w:rPr>
            </w:pPr>
            <w:r>
              <w:rPr>
                <w:rFonts w:ascii="Calibri" w:eastAsia="Simsun (Founder Extended)" w:hAnsi="Calibri" w:cs="Calibri"/>
                <w:b/>
                <w:bCs/>
                <w:szCs w:val="24"/>
                <w:lang w:val="hr-HR" w:eastAsia="zh-CN"/>
              </w:rPr>
              <w:t>Koji su predstavnici zainteresirane javnosti dostavili svoja očitovanja?</w:t>
            </w:r>
          </w:p>
        </w:tc>
        <w:tc>
          <w:tcPr>
            <w:tcW w:w="5208" w:type="dxa"/>
            <w:tcBorders>
              <w:top w:val="single" w:sz="4" w:space="0" w:color="365F91"/>
              <w:left w:val="single" w:sz="4" w:space="0" w:color="365F91"/>
              <w:bottom w:val="single" w:sz="4" w:space="0" w:color="365F91"/>
              <w:right w:val="single" w:sz="4" w:space="0" w:color="365F91"/>
            </w:tcBorders>
            <w:hideMark/>
          </w:tcPr>
          <w:p w14:paraId="05D403DC" w14:textId="0B69981D" w:rsidR="000B769A" w:rsidRDefault="009A2C70">
            <w:pPr>
              <w:pStyle w:val="Tijeloteksta"/>
              <w:spacing w:before="120"/>
              <w:jc w:val="both"/>
              <w:rPr>
                <w:rFonts w:ascii="Calibri" w:eastAsia="Simsun (Founder Extended)" w:hAnsi="Calibri" w:cs="Calibri"/>
                <w:bCs/>
                <w:szCs w:val="24"/>
                <w:lang w:val="hr-HR" w:eastAsia="zh-CN"/>
              </w:rPr>
            </w:pPr>
            <w:r>
              <w:rPr>
                <w:rFonts w:ascii="Calibri" w:eastAsia="Simsun (Founder Extended)" w:hAnsi="Calibri" w:cs="Calibri"/>
                <w:bCs/>
                <w:szCs w:val="24"/>
                <w:lang w:val="hr-HR" w:eastAsia="zh-CN"/>
              </w:rPr>
              <w:t xml:space="preserve">Dubravka </w:t>
            </w:r>
            <w:proofErr w:type="spellStart"/>
            <w:r>
              <w:rPr>
                <w:rFonts w:ascii="Calibri" w:eastAsia="Simsun (Founder Extended)" w:hAnsi="Calibri" w:cs="Calibri"/>
                <w:bCs/>
                <w:szCs w:val="24"/>
                <w:lang w:val="hr-HR" w:eastAsia="zh-CN"/>
              </w:rPr>
              <w:t>Dijanić</w:t>
            </w:r>
            <w:proofErr w:type="spellEnd"/>
          </w:p>
        </w:tc>
      </w:tr>
      <w:tr w:rsidR="000B769A" w14:paraId="234CFDC7" w14:textId="77777777" w:rsidTr="0093374D">
        <w:tc>
          <w:tcPr>
            <w:tcW w:w="3854" w:type="dxa"/>
            <w:tcBorders>
              <w:top w:val="single" w:sz="4" w:space="0" w:color="365F91"/>
              <w:left w:val="single" w:sz="4" w:space="0" w:color="365F91"/>
              <w:bottom w:val="single" w:sz="4" w:space="0" w:color="365F91"/>
              <w:right w:val="single" w:sz="4" w:space="0" w:color="365F91"/>
            </w:tcBorders>
            <w:hideMark/>
          </w:tcPr>
          <w:p w14:paraId="1A6641D9" w14:textId="77777777" w:rsidR="000B769A" w:rsidRDefault="000B769A">
            <w:pPr>
              <w:pStyle w:val="Tijeloteksta"/>
              <w:spacing w:before="120"/>
              <w:rPr>
                <w:rFonts w:ascii="Calibri" w:eastAsia="Simsun (Founder Extended)" w:hAnsi="Calibri" w:cs="Calibri"/>
                <w:b/>
                <w:bCs/>
                <w:szCs w:val="24"/>
                <w:u w:val="single"/>
                <w:lang w:val="hr-HR" w:eastAsia="zh-CN"/>
              </w:rPr>
            </w:pPr>
            <w:r>
              <w:rPr>
                <w:rFonts w:ascii="Calibri" w:eastAsia="Simsun (Founder Extended)" w:hAnsi="Calibri" w:cs="Calibri"/>
                <w:b/>
                <w:bCs/>
                <w:szCs w:val="24"/>
                <w:u w:val="single"/>
                <w:lang w:val="hr-HR" w:eastAsia="zh-CN"/>
              </w:rPr>
              <w:t>ANALIZA DOSTAVLJENIH PRIMJEDBI</w:t>
            </w:r>
          </w:p>
          <w:p w14:paraId="5FF8E0FF" w14:textId="77777777" w:rsidR="000B769A" w:rsidRDefault="000B769A">
            <w:pPr>
              <w:pStyle w:val="Tijeloteksta"/>
              <w:spacing w:before="120"/>
              <w:rPr>
                <w:rFonts w:ascii="Calibri" w:eastAsia="Simsun (Founder Extended)" w:hAnsi="Calibri" w:cs="Calibri"/>
                <w:b/>
                <w:bCs/>
                <w:szCs w:val="24"/>
                <w:lang w:val="hr-HR" w:eastAsia="zh-CN"/>
              </w:rPr>
            </w:pPr>
            <w:r>
              <w:rPr>
                <w:rFonts w:ascii="Calibri" w:eastAsia="Simsun (Founder Extended)" w:hAnsi="Calibri" w:cs="Calibri"/>
                <w:b/>
                <w:bCs/>
                <w:szCs w:val="24"/>
                <w:lang w:val="hr-HR" w:eastAsia="zh-CN"/>
              </w:rPr>
              <w:t>Primjedbe koje su prihvaćene</w:t>
            </w:r>
          </w:p>
          <w:p w14:paraId="69DC7532" w14:textId="77777777" w:rsidR="000B769A" w:rsidRDefault="000B769A">
            <w:pPr>
              <w:pStyle w:val="Tijeloteksta"/>
              <w:spacing w:before="120"/>
              <w:rPr>
                <w:rFonts w:ascii="Calibri" w:eastAsia="Simsun (Founder Extended)" w:hAnsi="Calibri" w:cs="Calibri"/>
                <w:b/>
                <w:bCs/>
                <w:szCs w:val="24"/>
                <w:lang w:val="hr-HR" w:eastAsia="zh-CN"/>
              </w:rPr>
            </w:pPr>
            <w:r>
              <w:rPr>
                <w:rFonts w:ascii="Calibri" w:eastAsia="Simsun (Founder Extended)" w:hAnsi="Calibri" w:cs="Calibri"/>
                <w:b/>
                <w:bCs/>
                <w:szCs w:val="24"/>
                <w:lang w:val="hr-HR" w:eastAsia="zh-CN"/>
              </w:rPr>
              <w:t>Primjedbe koje nisu prihvaćene i obrazloženje razloga neprihvaćanja</w:t>
            </w:r>
          </w:p>
        </w:tc>
        <w:tc>
          <w:tcPr>
            <w:tcW w:w="5208" w:type="dxa"/>
            <w:tcBorders>
              <w:top w:val="single" w:sz="4" w:space="0" w:color="365F91"/>
              <w:left w:val="single" w:sz="4" w:space="0" w:color="365F91"/>
              <w:bottom w:val="single" w:sz="4" w:space="0" w:color="365F91"/>
              <w:right w:val="single" w:sz="4" w:space="0" w:color="365F91"/>
            </w:tcBorders>
            <w:hideMark/>
          </w:tcPr>
          <w:p w14:paraId="66D44388" w14:textId="0D64B58E" w:rsidR="009A2C70" w:rsidRPr="009A2C70" w:rsidRDefault="001226C7" w:rsidP="009A2C70">
            <w:pPr>
              <w:pStyle w:val="Tijeloteksta"/>
              <w:spacing w:before="120"/>
              <w:rPr>
                <w:rFonts w:ascii="Calibri" w:eastAsia="Simsun (Founder Extended)" w:hAnsi="Calibri" w:cs="Calibri"/>
                <w:bCs/>
                <w:szCs w:val="24"/>
                <w:lang w:val="hr-HR" w:eastAsia="zh-CN"/>
              </w:rPr>
            </w:pPr>
            <w:r>
              <w:rPr>
                <w:rFonts w:ascii="Calibri" w:eastAsia="Simsun (Founder Extended)" w:hAnsi="Calibri" w:cs="Calibri"/>
                <w:bCs/>
                <w:szCs w:val="24"/>
                <w:u w:val="single"/>
                <w:lang w:val="hr-HR" w:eastAsia="zh-CN"/>
              </w:rPr>
              <w:t>PRIMJEDBA BR.</w:t>
            </w:r>
            <w:r w:rsidR="009A2C70" w:rsidRPr="001226C7">
              <w:rPr>
                <w:rFonts w:ascii="Calibri" w:eastAsia="Simsun (Founder Extended)" w:hAnsi="Calibri" w:cs="Calibri"/>
                <w:bCs/>
                <w:szCs w:val="24"/>
                <w:u w:val="single"/>
                <w:lang w:val="hr-HR" w:eastAsia="zh-CN"/>
              </w:rPr>
              <w:t xml:space="preserve"> </w:t>
            </w:r>
            <w:r w:rsidR="009A2C70" w:rsidRPr="001226C7">
              <w:rPr>
                <w:rFonts w:ascii="Calibri" w:eastAsia="Simsun (Founder Extended)" w:hAnsi="Calibri" w:cs="Calibri"/>
                <w:bCs/>
                <w:szCs w:val="24"/>
                <w:u w:val="single"/>
                <w:lang w:val="hr-HR" w:eastAsia="zh-CN"/>
              </w:rPr>
              <w:t>1.</w:t>
            </w:r>
            <w:r w:rsidR="009A2C70">
              <w:rPr>
                <w:rFonts w:ascii="Calibri" w:eastAsia="Simsun (Founder Extended)" w:hAnsi="Calibri" w:cs="Calibri"/>
                <w:bCs/>
                <w:szCs w:val="24"/>
                <w:lang w:val="hr-HR" w:eastAsia="zh-CN"/>
              </w:rPr>
              <w:br/>
            </w:r>
            <w:r w:rsidR="009A2C70" w:rsidRPr="009A2C70">
              <w:rPr>
                <w:rFonts w:ascii="Calibri" w:eastAsia="Simsun (Founder Extended)" w:hAnsi="Calibri" w:cs="Calibri"/>
                <w:bCs/>
                <w:szCs w:val="24"/>
                <w:lang w:val="hr-HR" w:eastAsia="zh-CN"/>
              </w:rPr>
              <w:t xml:space="preserve"> Člankom 1. određeno je poskupljenje obvezne minimalne javne usluge i to za 30%. Za isto nedostaje obrazloženje odnosno izračun koji bi potvrdio opravdanost povećanja cijene. U prilogu tzv. "obrazloženju" navodi se samo da je izmjena Odluke odnosno poskupljenje nužno zbog povećanih troškova poslovanja Ponikve eko otok Krk d.o.o., a isto nije ničim argumentirano.</w:t>
            </w:r>
          </w:p>
          <w:p w14:paraId="782FB6F5"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598ACD30"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Sukladno Zakonu o gospodarenju otpadom, cijena javne usluge plaća se radi pokrića troškova pružanja javne usluge, a davatelj javne usluge dužan je iz prihoda od naplate cijene javne usluge financirati samo troškove čija svrha je pružanje javne usluge.</w:t>
            </w:r>
          </w:p>
          <w:p w14:paraId="3CEE91C4"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275AD230"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 xml:space="preserve">Cijena javne usluge se NE plaća za ostale </w:t>
            </w:r>
            <w:proofErr w:type="spellStart"/>
            <w:r w:rsidRPr="009A2C70">
              <w:rPr>
                <w:rFonts w:ascii="Calibri" w:eastAsia="Simsun (Founder Extended)" w:hAnsi="Calibri" w:cs="Calibri"/>
                <w:bCs/>
                <w:szCs w:val="24"/>
                <w:lang w:val="hr-HR" w:eastAsia="zh-CN"/>
              </w:rPr>
              <w:t>odn</w:t>
            </w:r>
            <w:proofErr w:type="spellEnd"/>
            <w:r w:rsidRPr="009A2C70">
              <w:rPr>
                <w:rFonts w:ascii="Calibri" w:eastAsia="Simsun (Founder Extended)" w:hAnsi="Calibri" w:cs="Calibri"/>
                <w:bCs/>
                <w:szCs w:val="24"/>
                <w:lang w:val="hr-HR" w:eastAsia="zh-CN"/>
              </w:rPr>
              <w:t>. za sve troškove pravne osobe koja je davatelj usluge.</w:t>
            </w:r>
          </w:p>
          <w:p w14:paraId="623E47F0"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0A5AAD7D"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Korisnicima javne usluge Ponikve eko otok Krk d.o.o. već godinama se suprotno zakonu  u cijeni javne usluge naplaćuju svi troškovi poslovanja Ponikve eko otok Krk d.o.o. pa tako i oni čija svrha nije pružanje javne usluge, a ovom Odlukom planira se i dodatni udar na korisnike neutemeljenim povećanjem cijene.</w:t>
            </w:r>
          </w:p>
          <w:p w14:paraId="53BE4C15"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467999E5"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Molim objavu izračuna troškova javne usluge davatelja javne usluge Ponikve eko otok Krk d.o.o. iz koje bi bilo vidljivo da je ovakvo povećanje cijene nužno te iz kojega je vidljivo da će se planiranim prihodima od javne usluge financirati samo troškovi javne usluge.</w:t>
            </w:r>
          </w:p>
          <w:p w14:paraId="4211BEFB"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3DD88664" w14:textId="308A26A4" w:rsidR="009A2C70" w:rsidRPr="009A2C70" w:rsidRDefault="009A2C70" w:rsidP="009A2C70">
            <w:pPr>
              <w:pStyle w:val="Tijeloteksta"/>
              <w:spacing w:before="120"/>
              <w:jc w:val="both"/>
              <w:rPr>
                <w:rFonts w:ascii="Calibri" w:eastAsia="Simsun (Founder Extended)" w:hAnsi="Calibri" w:cs="Calibri"/>
                <w:bCs/>
                <w:szCs w:val="24"/>
                <w:u w:val="single"/>
                <w:lang w:val="hr-HR" w:eastAsia="zh-CN"/>
              </w:rPr>
            </w:pPr>
            <w:r w:rsidRPr="009A2C70">
              <w:rPr>
                <w:rFonts w:ascii="Calibri" w:eastAsia="Simsun (Founder Extended)" w:hAnsi="Calibri" w:cs="Calibri"/>
                <w:bCs/>
                <w:szCs w:val="24"/>
                <w:u w:val="single"/>
                <w:lang w:val="hr-HR" w:eastAsia="zh-CN"/>
              </w:rPr>
              <w:t xml:space="preserve">ODGOVOR NA </w:t>
            </w:r>
            <w:r w:rsidRPr="009A2C70">
              <w:rPr>
                <w:rFonts w:ascii="Calibri" w:eastAsia="Simsun (Founder Extended)" w:hAnsi="Calibri" w:cs="Calibri"/>
                <w:bCs/>
                <w:szCs w:val="24"/>
                <w:u w:val="single"/>
                <w:lang w:val="hr-HR" w:eastAsia="zh-CN"/>
              </w:rPr>
              <w:t>PRIMJEDBU</w:t>
            </w:r>
            <w:r w:rsidRPr="009A2C70">
              <w:rPr>
                <w:rFonts w:ascii="Calibri" w:eastAsia="Simsun (Founder Extended)" w:hAnsi="Calibri" w:cs="Calibri"/>
                <w:bCs/>
                <w:szCs w:val="24"/>
                <w:u w:val="single"/>
                <w:lang w:val="hr-HR" w:eastAsia="zh-CN"/>
              </w:rPr>
              <w:t xml:space="preserve"> BR. 1. </w:t>
            </w:r>
          </w:p>
          <w:p w14:paraId="36A870B0"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5FE3FC4B" w14:textId="77777777" w:rsidR="009A2C70" w:rsidRDefault="009A2C70" w:rsidP="009A2C70">
            <w:pPr>
              <w:pStyle w:val="Tijeloteksta"/>
              <w:spacing w:before="120"/>
              <w:jc w:val="both"/>
              <w:rPr>
                <w:rFonts w:ascii="Calibri" w:eastAsia="Simsun (Founder Extended)" w:hAnsi="Calibri" w:cs="Calibri"/>
                <w:bCs/>
                <w:szCs w:val="24"/>
                <w:lang w:val="hr-HR" w:eastAsia="zh-CN"/>
              </w:rPr>
            </w:pPr>
            <w:r>
              <w:rPr>
                <w:rFonts w:ascii="Calibri" w:eastAsia="Simsun (Founder Extended)" w:hAnsi="Calibri" w:cs="Calibri"/>
                <w:bCs/>
                <w:szCs w:val="24"/>
                <w:lang w:val="hr-HR" w:eastAsia="zh-CN"/>
              </w:rPr>
              <w:t xml:space="preserve">Primjedba </w:t>
            </w:r>
            <w:r w:rsidRPr="009A2C70">
              <w:rPr>
                <w:rFonts w:ascii="Calibri" w:eastAsia="Simsun (Founder Extended)" w:hAnsi="Calibri" w:cs="Calibri"/>
                <w:bCs/>
                <w:szCs w:val="24"/>
                <w:lang w:val="hr-HR" w:eastAsia="zh-CN"/>
              </w:rPr>
              <w:t>br. 1. je razmotren</w:t>
            </w:r>
            <w:r>
              <w:rPr>
                <w:rFonts w:ascii="Calibri" w:eastAsia="Simsun (Founder Extended)" w:hAnsi="Calibri" w:cs="Calibri"/>
                <w:bCs/>
                <w:szCs w:val="24"/>
                <w:lang w:val="hr-HR" w:eastAsia="zh-CN"/>
              </w:rPr>
              <w:t>a</w:t>
            </w:r>
            <w:r w:rsidRPr="009A2C70">
              <w:rPr>
                <w:rFonts w:ascii="Calibri" w:eastAsia="Simsun (Founder Extended)" w:hAnsi="Calibri" w:cs="Calibri"/>
                <w:bCs/>
                <w:szCs w:val="24"/>
                <w:lang w:val="hr-HR" w:eastAsia="zh-CN"/>
              </w:rPr>
              <w:t xml:space="preserve">. </w:t>
            </w:r>
          </w:p>
          <w:p w14:paraId="76F7D8EA" w14:textId="1E669161"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Budući da u istome nije sadržan konkretni prijedlog izmjene pojedine odredbe Odluke, o prijedlogu nije posebno odlučeno.</w:t>
            </w:r>
          </w:p>
          <w:p w14:paraId="1D498611"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 xml:space="preserve">Člankom 22. stavkom 2. Odluke o načinu pružanja javne usluge sakupljanja komunalnog otpada na području Općine Vrbnik (Službene novine PGŽ br. 2/22 i 23/23) propisano je da cijena obvezne minimalne javne usluge uključuje troškove </w:t>
            </w:r>
            <w:r w:rsidRPr="009A2C70">
              <w:rPr>
                <w:rFonts w:ascii="Calibri" w:eastAsia="Simsun (Founder Extended)" w:hAnsi="Calibri" w:cs="Calibri"/>
                <w:bCs/>
                <w:szCs w:val="24"/>
                <w:lang w:val="hr-HR" w:eastAsia="zh-CN"/>
              </w:rPr>
              <w:lastRenderedPageBreak/>
              <w:t xml:space="preserve">obavljanja sljedećih usluga: sakupljanje i odvoz miješanog komunalnog otpada s obračunskog mjesta korisnika; sakupljanje i odvoz biorazgradivog komunalnog otpada s obračunskog mjesta korisnika; sakupljanje i odvoz </w:t>
            </w:r>
            <w:proofErr w:type="spellStart"/>
            <w:r w:rsidRPr="009A2C70">
              <w:rPr>
                <w:rFonts w:ascii="Calibri" w:eastAsia="Simsun (Founder Extended)" w:hAnsi="Calibri" w:cs="Calibri"/>
                <w:bCs/>
                <w:szCs w:val="24"/>
                <w:lang w:val="hr-HR" w:eastAsia="zh-CN"/>
              </w:rPr>
              <w:t>reciklabilnog</w:t>
            </w:r>
            <w:proofErr w:type="spellEnd"/>
            <w:r w:rsidRPr="009A2C70">
              <w:rPr>
                <w:rFonts w:ascii="Calibri" w:eastAsia="Simsun (Founder Extended)" w:hAnsi="Calibri" w:cs="Calibri"/>
                <w:bCs/>
                <w:szCs w:val="24"/>
                <w:lang w:val="hr-HR" w:eastAsia="zh-CN"/>
              </w:rPr>
              <w:t xml:space="preserve"> komunalnog otpada s obračunskog mjesta korisnika; sakupljanje i odvoz glomaznog (krupnog) komunalnog otpada jednom godišnje (samo za korisnike kategorije kućanstvo) s obračunskog mjesta korisnika; obrada glomaznog otpada, </w:t>
            </w:r>
            <w:proofErr w:type="spellStart"/>
            <w:r w:rsidRPr="009A2C70">
              <w:rPr>
                <w:rFonts w:ascii="Calibri" w:eastAsia="Simsun (Founder Extended)" w:hAnsi="Calibri" w:cs="Calibri"/>
                <w:bCs/>
                <w:szCs w:val="24"/>
                <w:lang w:val="hr-HR" w:eastAsia="zh-CN"/>
              </w:rPr>
              <w:t>reciklabilnog</w:t>
            </w:r>
            <w:proofErr w:type="spellEnd"/>
            <w:r w:rsidRPr="009A2C70">
              <w:rPr>
                <w:rFonts w:ascii="Calibri" w:eastAsia="Simsun (Founder Extended)" w:hAnsi="Calibri" w:cs="Calibri"/>
                <w:bCs/>
                <w:szCs w:val="24"/>
                <w:lang w:val="hr-HR" w:eastAsia="zh-CN"/>
              </w:rPr>
              <w:t xml:space="preserve"> i biorazgradivog komunalnog otpada u vlastitim građevinama za gospodarenje otpadom; preuzimanje komunalnog otpada u </w:t>
            </w:r>
            <w:proofErr w:type="spellStart"/>
            <w:r w:rsidRPr="009A2C70">
              <w:rPr>
                <w:rFonts w:ascii="Calibri" w:eastAsia="Simsun (Founder Extended)" w:hAnsi="Calibri" w:cs="Calibri"/>
                <w:bCs/>
                <w:szCs w:val="24"/>
                <w:lang w:val="hr-HR" w:eastAsia="zh-CN"/>
              </w:rPr>
              <w:t>reciklažnim</w:t>
            </w:r>
            <w:proofErr w:type="spellEnd"/>
            <w:r w:rsidRPr="009A2C70">
              <w:rPr>
                <w:rFonts w:ascii="Calibri" w:eastAsia="Simsun (Founder Extended)" w:hAnsi="Calibri" w:cs="Calibri"/>
                <w:bCs/>
                <w:szCs w:val="24"/>
                <w:lang w:val="hr-HR" w:eastAsia="zh-CN"/>
              </w:rPr>
              <w:t xml:space="preserve"> dvorištima i u izdvojenim spremnicima za odvojeno sakupljanje otpada. 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otpremnine, pomoći), troškove plaća radnika, troškove amortizacije, troškove nabave i održavanja opreme za prikupljanje i obradu otpada te troškove vođenja propisanih evidencija i izvješćivanja. </w:t>
            </w:r>
          </w:p>
          <w:p w14:paraId="28A8F3CC"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 xml:space="preserve">Slijedom navedenog, prilikom izračuna cijene obvezne minimalne javne usluge u obzir su uzeti prethodno navedeni troškovi. </w:t>
            </w:r>
          </w:p>
          <w:p w14:paraId="749DA6BB"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 xml:space="preserve">Nadalje, važeća cijena obvezne minimalne javne usluge primjenjuje se od svibnja 2022. godine, s time da je od tada došlo do značajnog povećanja troškova zbrinjavanja miješanog komunalnog otpada u CGO </w:t>
            </w:r>
            <w:proofErr w:type="spellStart"/>
            <w:r w:rsidRPr="009A2C70">
              <w:rPr>
                <w:rFonts w:ascii="Calibri" w:eastAsia="Simsun (Founder Extended)" w:hAnsi="Calibri" w:cs="Calibri"/>
                <w:bCs/>
                <w:szCs w:val="24"/>
                <w:lang w:val="hr-HR" w:eastAsia="zh-CN"/>
              </w:rPr>
              <w:t>Marišćina</w:t>
            </w:r>
            <w:proofErr w:type="spellEnd"/>
            <w:r w:rsidRPr="009A2C70">
              <w:rPr>
                <w:rFonts w:ascii="Calibri" w:eastAsia="Simsun (Founder Extended)" w:hAnsi="Calibri" w:cs="Calibri"/>
                <w:bCs/>
                <w:szCs w:val="24"/>
                <w:lang w:val="hr-HR" w:eastAsia="zh-CN"/>
              </w:rPr>
              <w:t xml:space="preserve">; kao i troškova zbrinjavanja glomaznog otpada, za koji više ne postoji mogućnost zbrinjavanja na Odlagalištu </w:t>
            </w:r>
            <w:proofErr w:type="spellStart"/>
            <w:r w:rsidRPr="009A2C70">
              <w:rPr>
                <w:rFonts w:ascii="Calibri" w:eastAsia="Simsun (Founder Extended)" w:hAnsi="Calibri" w:cs="Calibri"/>
                <w:bCs/>
                <w:szCs w:val="24"/>
                <w:lang w:val="hr-HR" w:eastAsia="zh-CN"/>
              </w:rPr>
              <w:t>Treskavac</w:t>
            </w:r>
            <w:proofErr w:type="spellEnd"/>
            <w:r w:rsidRPr="009A2C70">
              <w:rPr>
                <w:rFonts w:ascii="Calibri" w:eastAsia="Simsun (Founder Extended)" w:hAnsi="Calibri" w:cs="Calibri"/>
                <w:bCs/>
                <w:szCs w:val="24"/>
                <w:lang w:val="hr-HR" w:eastAsia="zh-CN"/>
              </w:rPr>
              <w:t xml:space="preserve">, već se predmetna usluga ugovora putem javne nabave. Uzevši u obzir prethodno navedeno povećanje troškova, kao i činjenicu da je od </w:t>
            </w:r>
            <w:r w:rsidRPr="009A2C70">
              <w:rPr>
                <w:rFonts w:ascii="Calibri" w:eastAsia="Simsun (Founder Extended)" w:hAnsi="Calibri" w:cs="Calibri"/>
                <w:bCs/>
                <w:szCs w:val="24"/>
                <w:lang w:val="hr-HR" w:eastAsia="zh-CN"/>
              </w:rPr>
              <w:lastRenderedPageBreak/>
              <w:t xml:space="preserve">donošenja trenutno važeće cijene zabilježena stopa inflacije od 23,9%, što je utjecalo i na povećanje ostalih troškova davatelja javne usluge, neminovno je da se, kao posljedica istoga, nameće i povećanje cijena davatelja javne usluge.  </w:t>
            </w:r>
          </w:p>
          <w:p w14:paraId="5F125B07"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5E3B0890" w14:textId="68160482" w:rsidR="009A2C70" w:rsidRPr="009A2C70" w:rsidRDefault="009A2C70" w:rsidP="009A2C70">
            <w:pPr>
              <w:pStyle w:val="Tijeloteksta"/>
              <w:spacing w:before="120"/>
              <w:jc w:val="both"/>
              <w:rPr>
                <w:rFonts w:ascii="Calibri" w:eastAsia="Simsun (Founder Extended)" w:hAnsi="Calibri" w:cs="Calibri"/>
                <w:bCs/>
                <w:szCs w:val="24"/>
                <w:u w:val="single"/>
                <w:lang w:val="hr-HR" w:eastAsia="zh-CN"/>
              </w:rPr>
            </w:pPr>
            <w:r w:rsidRPr="009A2C70">
              <w:rPr>
                <w:rFonts w:ascii="Calibri" w:eastAsia="Simsun (Founder Extended)" w:hAnsi="Calibri" w:cs="Calibri"/>
                <w:bCs/>
                <w:szCs w:val="24"/>
                <w:u w:val="single"/>
                <w:lang w:val="hr-HR" w:eastAsia="zh-CN"/>
              </w:rPr>
              <w:t>PRIMJEDBA BR. 2.</w:t>
            </w:r>
          </w:p>
          <w:p w14:paraId="19C4612B" w14:textId="74FBF91D"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sidRPr="009A2C70">
              <w:rPr>
                <w:rFonts w:ascii="Calibri" w:eastAsia="Simsun (Founder Extended)" w:hAnsi="Calibri" w:cs="Calibri"/>
                <w:bCs/>
                <w:szCs w:val="24"/>
                <w:lang w:val="hr-HR" w:eastAsia="zh-CN"/>
              </w:rPr>
              <w:t xml:space="preserve">S obzirom da se savjetovanje provodilo tijekom ljetnih mjeseci te samo 7 dana u rujnu dok još traje turistička sezona a na području Općine Vrbnik i </w:t>
            </w:r>
            <w:proofErr w:type="spellStart"/>
            <w:r w:rsidRPr="009A2C70">
              <w:rPr>
                <w:rFonts w:ascii="Calibri" w:eastAsia="Simsun (Founder Extended)" w:hAnsi="Calibri" w:cs="Calibri"/>
                <w:bCs/>
                <w:szCs w:val="24"/>
                <w:lang w:val="hr-HR" w:eastAsia="zh-CN"/>
              </w:rPr>
              <w:t>trgadba</w:t>
            </w:r>
            <w:proofErr w:type="spellEnd"/>
            <w:r w:rsidRPr="009A2C70">
              <w:rPr>
                <w:rFonts w:ascii="Calibri" w:eastAsia="Simsun (Founder Extended)" w:hAnsi="Calibri" w:cs="Calibri"/>
                <w:bCs/>
                <w:szCs w:val="24"/>
                <w:lang w:val="hr-HR" w:eastAsia="zh-CN"/>
              </w:rPr>
              <w:t>, pa javnost nije u mogućnosti sudjelovati, nastavno na uputu Povjerenika za informiranje RH da se savjetovanja ne provode u ljetnim mjesecima predlažem produljenje roka savjetovanja za dodatnih 15 dana kako bi svi zainteresirani imali priliku dostaviti svoje prijedloge i primjedbe.</w:t>
            </w:r>
          </w:p>
          <w:p w14:paraId="1DD074D5"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611ECA6C" w14:textId="52C01583" w:rsidR="009A2C70" w:rsidRPr="009A2C70" w:rsidRDefault="009A2C70" w:rsidP="009A2C70">
            <w:pPr>
              <w:pStyle w:val="Tijeloteksta"/>
              <w:spacing w:before="120"/>
              <w:jc w:val="both"/>
              <w:rPr>
                <w:rFonts w:ascii="Calibri" w:eastAsia="Simsun (Founder Extended)" w:hAnsi="Calibri" w:cs="Calibri"/>
                <w:bCs/>
                <w:szCs w:val="24"/>
                <w:u w:val="single"/>
                <w:lang w:val="hr-HR" w:eastAsia="zh-CN"/>
              </w:rPr>
            </w:pPr>
            <w:r w:rsidRPr="009A2C70">
              <w:rPr>
                <w:rFonts w:ascii="Calibri" w:eastAsia="Simsun (Founder Extended)" w:hAnsi="Calibri" w:cs="Calibri"/>
                <w:bCs/>
                <w:szCs w:val="24"/>
                <w:u w:val="single"/>
                <w:lang w:val="hr-HR" w:eastAsia="zh-CN"/>
              </w:rPr>
              <w:t xml:space="preserve">ODGOVOR NA </w:t>
            </w:r>
            <w:r w:rsidRPr="009A2C70">
              <w:rPr>
                <w:rFonts w:ascii="Calibri" w:eastAsia="Simsun (Founder Extended)" w:hAnsi="Calibri" w:cs="Calibri"/>
                <w:bCs/>
                <w:szCs w:val="24"/>
                <w:u w:val="single"/>
                <w:lang w:val="hr-HR" w:eastAsia="zh-CN"/>
              </w:rPr>
              <w:t>PRIMJEDBU</w:t>
            </w:r>
            <w:r w:rsidRPr="009A2C70">
              <w:rPr>
                <w:rFonts w:ascii="Calibri" w:eastAsia="Simsun (Founder Extended)" w:hAnsi="Calibri" w:cs="Calibri"/>
                <w:bCs/>
                <w:szCs w:val="24"/>
                <w:u w:val="single"/>
                <w:lang w:val="hr-HR" w:eastAsia="zh-CN"/>
              </w:rPr>
              <w:t xml:space="preserve"> BR. 2. </w:t>
            </w:r>
          </w:p>
          <w:p w14:paraId="7548702A" w14:textId="77777777" w:rsidR="009A2C70" w:rsidRPr="009A2C70" w:rsidRDefault="009A2C70" w:rsidP="009A2C70">
            <w:pPr>
              <w:pStyle w:val="Tijeloteksta"/>
              <w:spacing w:before="120"/>
              <w:jc w:val="both"/>
              <w:rPr>
                <w:rFonts w:ascii="Calibri" w:eastAsia="Simsun (Founder Extended)" w:hAnsi="Calibri" w:cs="Calibri"/>
                <w:bCs/>
                <w:szCs w:val="24"/>
                <w:lang w:val="hr-HR" w:eastAsia="zh-CN"/>
              </w:rPr>
            </w:pPr>
          </w:p>
          <w:p w14:paraId="770400C7" w14:textId="1DDA88FA" w:rsidR="009A2C70" w:rsidRPr="009A2C70" w:rsidRDefault="009A2C70" w:rsidP="009A2C70">
            <w:pPr>
              <w:pStyle w:val="Tijeloteksta"/>
              <w:spacing w:before="120"/>
              <w:jc w:val="both"/>
              <w:rPr>
                <w:rFonts w:ascii="Calibri" w:eastAsia="Simsun (Founder Extended)" w:hAnsi="Calibri" w:cs="Calibri"/>
                <w:bCs/>
                <w:szCs w:val="24"/>
                <w:lang w:val="hr-HR" w:eastAsia="zh-CN"/>
              </w:rPr>
            </w:pPr>
            <w:r>
              <w:rPr>
                <w:rFonts w:ascii="Calibri" w:eastAsia="Simsun (Founder Extended)" w:hAnsi="Calibri" w:cs="Calibri"/>
                <w:bCs/>
                <w:szCs w:val="24"/>
                <w:lang w:val="hr-HR" w:eastAsia="zh-CN"/>
              </w:rPr>
              <w:t>Primjedba</w:t>
            </w:r>
            <w:r w:rsidRPr="009A2C70">
              <w:rPr>
                <w:rFonts w:ascii="Calibri" w:eastAsia="Simsun (Founder Extended)" w:hAnsi="Calibri" w:cs="Calibri"/>
                <w:bCs/>
                <w:szCs w:val="24"/>
                <w:lang w:val="hr-HR" w:eastAsia="zh-CN"/>
              </w:rPr>
              <w:t xml:space="preserve"> br. 2. nije prihvaćen</w:t>
            </w:r>
            <w:r>
              <w:rPr>
                <w:rFonts w:ascii="Calibri" w:eastAsia="Simsun (Founder Extended)" w:hAnsi="Calibri" w:cs="Calibri"/>
                <w:bCs/>
                <w:szCs w:val="24"/>
                <w:lang w:val="hr-HR" w:eastAsia="zh-CN"/>
              </w:rPr>
              <w:t>a</w:t>
            </w:r>
            <w:r w:rsidRPr="009A2C70">
              <w:rPr>
                <w:rFonts w:ascii="Calibri" w:eastAsia="Simsun (Founder Extended)" w:hAnsi="Calibri" w:cs="Calibri"/>
                <w:bCs/>
                <w:szCs w:val="24"/>
                <w:lang w:val="hr-HR" w:eastAsia="zh-CN"/>
              </w:rPr>
              <w:t xml:space="preserve">. Javno savjetovanje je provedeno u zakonom predviđenom trajanju od minimalno 30 dana. </w:t>
            </w:r>
          </w:p>
          <w:p w14:paraId="4988E1D8" w14:textId="6CFD3EEA" w:rsidR="000B769A" w:rsidRDefault="000B769A">
            <w:pPr>
              <w:pStyle w:val="Tijeloteksta"/>
              <w:spacing w:before="120"/>
              <w:jc w:val="both"/>
              <w:rPr>
                <w:rFonts w:ascii="Calibri" w:eastAsia="Simsun (Founder Extended)" w:hAnsi="Calibri" w:cs="Calibri"/>
                <w:bCs/>
                <w:szCs w:val="24"/>
                <w:lang w:val="hr-HR" w:eastAsia="zh-CN"/>
              </w:rPr>
            </w:pPr>
          </w:p>
        </w:tc>
      </w:tr>
      <w:tr w:rsidR="000B769A" w14:paraId="7F20250D" w14:textId="77777777" w:rsidTr="0093374D">
        <w:tc>
          <w:tcPr>
            <w:tcW w:w="3854" w:type="dxa"/>
            <w:tcBorders>
              <w:top w:val="single" w:sz="4" w:space="0" w:color="365F91"/>
              <w:left w:val="single" w:sz="4" w:space="0" w:color="365F91"/>
              <w:bottom w:val="single" w:sz="4" w:space="0" w:color="365F91"/>
              <w:right w:val="single" w:sz="4" w:space="0" w:color="365F91"/>
            </w:tcBorders>
            <w:hideMark/>
          </w:tcPr>
          <w:p w14:paraId="5BB07AC2" w14:textId="77777777" w:rsidR="000B769A" w:rsidRDefault="000B769A">
            <w:pPr>
              <w:pStyle w:val="Tijeloteksta"/>
              <w:spacing w:before="120"/>
              <w:rPr>
                <w:rFonts w:ascii="Calibri" w:eastAsia="Simsun (Founder Extended)" w:hAnsi="Calibri" w:cs="Calibri"/>
                <w:b/>
                <w:bCs/>
                <w:szCs w:val="24"/>
                <w:lang w:val="hr-HR" w:eastAsia="zh-CN"/>
              </w:rPr>
            </w:pPr>
            <w:r>
              <w:rPr>
                <w:rFonts w:ascii="Calibri" w:eastAsia="Simsun (Founder Extended)" w:hAnsi="Calibri" w:cs="Calibri"/>
                <w:b/>
                <w:bCs/>
                <w:szCs w:val="24"/>
                <w:lang w:val="hr-HR" w:eastAsia="zh-CN"/>
              </w:rPr>
              <w:lastRenderedPageBreak/>
              <w:t>Troškovi provedenog savjetovanja</w:t>
            </w:r>
          </w:p>
        </w:tc>
        <w:tc>
          <w:tcPr>
            <w:tcW w:w="5208" w:type="dxa"/>
            <w:tcBorders>
              <w:top w:val="single" w:sz="4" w:space="0" w:color="365F91"/>
              <w:left w:val="single" w:sz="4" w:space="0" w:color="365F91"/>
              <w:bottom w:val="single" w:sz="4" w:space="0" w:color="365F91"/>
              <w:right w:val="single" w:sz="4" w:space="0" w:color="365F91"/>
            </w:tcBorders>
            <w:hideMark/>
          </w:tcPr>
          <w:p w14:paraId="1C62388C" w14:textId="1A04251B" w:rsidR="000B769A" w:rsidRDefault="000B769A">
            <w:pPr>
              <w:pStyle w:val="Tijeloteksta"/>
              <w:spacing w:before="120"/>
              <w:jc w:val="both"/>
              <w:rPr>
                <w:rFonts w:ascii="Calibri" w:eastAsia="Simsun (Founder Extended)" w:hAnsi="Calibri" w:cs="Calibri"/>
                <w:bCs/>
                <w:szCs w:val="24"/>
                <w:lang w:val="hr-HR" w:eastAsia="zh-CN"/>
              </w:rPr>
            </w:pPr>
            <w:r>
              <w:rPr>
                <w:rFonts w:ascii="Calibri" w:eastAsia="Simsun (Founder Extended)" w:hAnsi="Calibri" w:cs="Calibri"/>
                <w:bCs/>
                <w:szCs w:val="24"/>
                <w:lang w:val="hr-HR" w:eastAsia="zh-CN"/>
              </w:rPr>
              <w:t>Provedba javnog savjetovanja nije iziskivala dodatne financijske troškove</w:t>
            </w:r>
            <w:r w:rsidR="00F072A8">
              <w:rPr>
                <w:rFonts w:ascii="Calibri" w:eastAsia="Simsun (Founder Extended)" w:hAnsi="Calibri" w:cs="Calibri"/>
                <w:bCs/>
                <w:szCs w:val="24"/>
                <w:lang w:val="hr-HR" w:eastAsia="zh-CN"/>
              </w:rPr>
              <w:t>.</w:t>
            </w:r>
          </w:p>
        </w:tc>
      </w:tr>
    </w:tbl>
    <w:p w14:paraId="0F3A6DE5" w14:textId="77777777" w:rsidR="000B769A" w:rsidRDefault="000B769A" w:rsidP="000B769A">
      <w:pPr>
        <w:rPr>
          <w:lang w:val="hr-HR"/>
        </w:rPr>
      </w:pPr>
    </w:p>
    <w:p w14:paraId="4E688208" w14:textId="7E475DFE" w:rsidR="009A2C70" w:rsidRDefault="009A2C70" w:rsidP="009A2C70">
      <w:pPr>
        <w:jc w:val="right"/>
      </w:pPr>
    </w:p>
    <w:sectPr w:rsidR="009A2C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C292A" w14:textId="77777777" w:rsidR="00F805E5" w:rsidRDefault="00F805E5" w:rsidP="00BC3946">
      <w:r>
        <w:separator/>
      </w:r>
    </w:p>
  </w:endnote>
  <w:endnote w:type="continuationSeparator" w:id="0">
    <w:p w14:paraId="208489C7" w14:textId="77777777" w:rsidR="00F805E5" w:rsidRDefault="00F805E5" w:rsidP="00BC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Founder Extended)">
    <w:altName w:val="Arial Unicode MS"/>
    <w:charset w:val="86"/>
    <w:family w:val="script"/>
    <w:pitch w:val="fixed"/>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6D361" w14:textId="77777777" w:rsidR="00F805E5" w:rsidRDefault="00F805E5" w:rsidP="00BC3946">
      <w:r>
        <w:separator/>
      </w:r>
    </w:p>
  </w:footnote>
  <w:footnote w:type="continuationSeparator" w:id="0">
    <w:p w14:paraId="7991E2F4" w14:textId="77777777" w:rsidR="00F805E5" w:rsidRDefault="00F805E5" w:rsidP="00BC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CD1C" w14:textId="3590CD41" w:rsidR="00BC3946" w:rsidRDefault="00BC3946" w:rsidP="00BC3946">
    <w:pPr>
      <w:rPr>
        <w:b/>
        <w:lang w:val="pl-PL"/>
      </w:rPr>
    </w:pPr>
    <w:r>
      <w:rPr>
        <w:noProof/>
      </w:rPr>
      <w:t xml:space="preserve">                    </w:t>
    </w:r>
    <w:r>
      <w:rPr>
        <w:noProof/>
      </w:rPr>
      <w:drawing>
        <wp:inline distT="0" distB="0" distL="0" distR="0" wp14:anchorId="36842699" wp14:editId="06C98A43">
          <wp:extent cx="558619" cy="742219"/>
          <wp:effectExtent l="0" t="0" r="0" b="1270"/>
          <wp:docPr id="1" name="Slika 1" descr="Grb Republike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Hrvatsk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564428" cy="749937"/>
                  </a:xfrm>
                  <a:prstGeom prst="rect">
                    <a:avLst/>
                  </a:prstGeom>
                  <a:noFill/>
                  <a:ln>
                    <a:noFill/>
                  </a:ln>
                </pic:spPr>
              </pic:pic>
            </a:graphicData>
          </a:graphic>
        </wp:inline>
      </w:drawing>
    </w:r>
    <w:r w:rsidRPr="00BC3946">
      <w:rPr>
        <w:b/>
        <w:lang w:val="pl-PL"/>
      </w:rPr>
      <w:t xml:space="preserve"> </w:t>
    </w:r>
  </w:p>
  <w:p w14:paraId="6F5AAE3D" w14:textId="103711B0" w:rsidR="00BC3946" w:rsidRPr="004408C2" w:rsidRDefault="00BC3946" w:rsidP="00BC3946">
    <w:pPr>
      <w:rPr>
        <w:b/>
        <w:lang w:val="pl-PL"/>
      </w:rPr>
    </w:pPr>
    <w:r>
      <w:rPr>
        <w:b/>
        <w:lang w:val="pl-PL"/>
      </w:rPr>
      <w:t xml:space="preserve">        </w:t>
    </w:r>
    <w:r w:rsidRPr="004408C2">
      <w:rPr>
        <w:b/>
        <w:lang w:val="pl-PL"/>
      </w:rPr>
      <w:t>REPUBLIKA HRVATSKA</w:t>
    </w:r>
  </w:p>
  <w:p w14:paraId="04DB57E5" w14:textId="77777777" w:rsidR="00BC3946" w:rsidRPr="004408C2" w:rsidRDefault="00BC3946" w:rsidP="00BC3946">
    <w:pPr>
      <w:rPr>
        <w:b/>
        <w:lang w:val="pl-PL"/>
      </w:rPr>
    </w:pPr>
    <w:r w:rsidRPr="004408C2">
      <w:rPr>
        <w:b/>
        <w:lang w:val="pl-PL"/>
      </w:rPr>
      <w:t>PRIMORSKO-GORANSKA ŽUPANIJA</w:t>
    </w:r>
  </w:p>
  <w:p w14:paraId="6DC797DF" w14:textId="77777777" w:rsidR="00BC3946" w:rsidRPr="004408C2" w:rsidRDefault="00BC3946" w:rsidP="00BC3946">
    <w:pPr>
      <w:rPr>
        <w:b/>
        <w:lang w:val="pl-PL"/>
      </w:rPr>
    </w:pPr>
    <w:r w:rsidRPr="004408C2">
      <w:rPr>
        <w:b/>
        <w:lang w:val="pl-PL"/>
      </w:rPr>
      <w:t xml:space="preserve">            </w:t>
    </w:r>
    <w:r>
      <w:rPr>
        <w:b/>
        <w:lang w:val="pl-PL"/>
      </w:rPr>
      <w:t xml:space="preserve">  </w:t>
    </w:r>
    <w:r w:rsidRPr="004408C2">
      <w:rPr>
        <w:b/>
        <w:lang w:val="pl-PL"/>
      </w:rPr>
      <w:t xml:space="preserve">  OPĆINA VRBNIK</w:t>
    </w:r>
  </w:p>
  <w:p w14:paraId="1D1A423F" w14:textId="77777777" w:rsidR="00BC3946" w:rsidRPr="00582085" w:rsidRDefault="00BC3946" w:rsidP="00BC3946">
    <w:pPr>
      <w:pStyle w:val="Zaglavlje"/>
      <w:rPr>
        <w:lang w:val="hr-HR"/>
      </w:rPr>
    </w:pPr>
    <w:r w:rsidRPr="00582085">
      <w:rPr>
        <w:lang w:val="hr-HR"/>
      </w:rPr>
      <w:t xml:space="preserve">        </w:t>
    </w:r>
    <w:r>
      <w:rPr>
        <w:lang w:val="hr-HR"/>
      </w:rPr>
      <w:t xml:space="preserve">  </w:t>
    </w:r>
    <w:r w:rsidRPr="00582085">
      <w:rPr>
        <w:lang w:val="hr-HR"/>
      </w:rPr>
      <w:t xml:space="preserve"> </w:t>
    </w:r>
    <w:r w:rsidRPr="00582085">
      <w:rPr>
        <w:b/>
        <w:lang w:val="hr-HR"/>
      </w:rPr>
      <w:t>Jedinstveni upravni odjel</w:t>
    </w:r>
  </w:p>
  <w:p w14:paraId="58FD4E89" w14:textId="136C24A9" w:rsidR="00BC3946" w:rsidRDefault="00BC394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48DB"/>
    <w:multiLevelType w:val="hybridMultilevel"/>
    <w:tmpl w:val="598A9A90"/>
    <w:lvl w:ilvl="0" w:tplc="21F05EA4">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52922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9A"/>
    <w:rsid w:val="000B769A"/>
    <w:rsid w:val="001226C7"/>
    <w:rsid w:val="00207739"/>
    <w:rsid w:val="002C72D2"/>
    <w:rsid w:val="00320164"/>
    <w:rsid w:val="003219B0"/>
    <w:rsid w:val="005D00D8"/>
    <w:rsid w:val="006E1C44"/>
    <w:rsid w:val="008B5A5C"/>
    <w:rsid w:val="0093374D"/>
    <w:rsid w:val="009A2C70"/>
    <w:rsid w:val="00AD0D3A"/>
    <w:rsid w:val="00BC3946"/>
    <w:rsid w:val="00BF3B0C"/>
    <w:rsid w:val="00C728C1"/>
    <w:rsid w:val="00F072A8"/>
    <w:rsid w:val="00F80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6239"/>
  <w15:chartTrackingRefBased/>
  <w15:docId w15:val="{44B9B163-19B2-4525-9A55-0076333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9A"/>
    <w:pPr>
      <w:spacing w:after="0" w:line="240" w:lineRule="auto"/>
    </w:pPr>
    <w:rPr>
      <w:rFonts w:ascii="Times New Roman" w:eastAsia="Times New Roman" w:hAnsi="Times New Roman" w:cs="Times New Roman"/>
      <w:kern w:val="0"/>
      <w:sz w:val="24"/>
      <w:szCs w:val="20"/>
      <w:lang w:val="en-US"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0B769A"/>
    <w:pPr>
      <w:spacing w:after="120"/>
    </w:pPr>
  </w:style>
  <w:style w:type="character" w:customStyle="1" w:styleId="TijelotekstaChar">
    <w:name w:val="Tijelo teksta Char"/>
    <w:basedOn w:val="Zadanifontodlomka"/>
    <w:link w:val="Tijeloteksta"/>
    <w:semiHidden/>
    <w:rsid w:val="000B769A"/>
    <w:rPr>
      <w:rFonts w:ascii="Times New Roman" w:eastAsia="Times New Roman" w:hAnsi="Times New Roman" w:cs="Times New Roman"/>
      <w:kern w:val="0"/>
      <w:sz w:val="24"/>
      <w:szCs w:val="20"/>
      <w:lang w:val="en-US" w:eastAsia="hr-HR"/>
      <w14:ligatures w14:val="none"/>
    </w:rPr>
  </w:style>
  <w:style w:type="paragraph" w:styleId="Zaglavlje">
    <w:name w:val="header"/>
    <w:basedOn w:val="Normal"/>
    <w:link w:val="ZaglavljeChar"/>
    <w:unhideWhenUsed/>
    <w:rsid w:val="00BC3946"/>
    <w:pPr>
      <w:tabs>
        <w:tab w:val="center" w:pos="4536"/>
        <w:tab w:val="right" w:pos="9072"/>
      </w:tabs>
    </w:pPr>
  </w:style>
  <w:style w:type="character" w:customStyle="1" w:styleId="ZaglavljeChar">
    <w:name w:val="Zaglavlje Char"/>
    <w:basedOn w:val="Zadanifontodlomka"/>
    <w:link w:val="Zaglavlje"/>
    <w:rsid w:val="00BC3946"/>
    <w:rPr>
      <w:rFonts w:ascii="Times New Roman" w:eastAsia="Times New Roman" w:hAnsi="Times New Roman" w:cs="Times New Roman"/>
      <w:kern w:val="0"/>
      <w:sz w:val="24"/>
      <w:szCs w:val="20"/>
      <w:lang w:val="en-US" w:eastAsia="hr-HR"/>
      <w14:ligatures w14:val="none"/>
    </w:rPr>
  </w:style>
  <w:style w:type="paragraph" w:styleId="Podnoje">
    <w:name w:val="footer"/>
    <w:basedOn w:val="Normal"/>
    <w:link w:val="PodnojeChar"/>
    <w:uiPriority w:val="99"/>
    <w:unhideWhenUsed/>
    <w:rsid w:val="00BC3946"/>
    <w:pPr>
      <w:tabs>
        <w:tab w:val="center" w:pos="4536"/>
        <w:tab w:val="right" w:pos="9072"/>
      </w:tabs>
    </w:pPr>
  </w:style>
  <w:style w:type="character" w:customStyle="1" w:styleId="PodnojeChar">
    <w:name w:val="Podnožje Char"/>
    <w:basedOn w:val="Zadanifontodlomka"/>
    <w:link w:val="Podnoje"/>
    <w:uiPriority w:val="99"/>
    <w:rsid w:val="00BC3946"/>
    <w:rPr>
      <w:rFonts w:ascii="Times New Roman" w:eastAsia="Times New Roman" w:hAnsi="Times New Roman" w:cs="Times New Roman"/>
      <w:kern w:val="0"/>
      <w:sz w:val="24"/>
      <w:szCs w:val="20"/>
      <w:lang w:val="en-US"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834</Words>
  <Characters>4755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projekti-suradnik@opcina-vrbnik.hr</dc:creator>
  <cp:keywords/>
  <dc:description/>
  <cp:lastModifiedBy>Bruna Jakovac</cp:lastModifiedBy>
  <cp:revision>5</cp:revision>
  <dcterms:created xsi:type="dcterms:W3CDTF">2025-09-17T11:05:00Z</dcterms:created>
  <dcterms:modified xsi:type="dcterms:W3CDTF">2025-09-17T11:25:00Z</dcterms:modified>
</cp:coreProperties>
</file>